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8E97" w14:textId="69A04DBF" w:rsidR="00E77D9D" w:rsidRPr="00006EA5" w:rsidRDefault="0012778D" w:rsidP="1E62101B">
      <w:pPr>
        <w:rPr>
          <w:rFonts w:ascii="Calibri" w:eastAsia="Calibri" w:hAnsi="Calibri" w:cs="Calibri"/>
          <w:sz w:val="32"/>
          <w:szCs w:val="32"/>
        </w:rPr>
      </w:pPr>
      <w:r w:rsidRPr="00006EA5">
        <w:rPr>
          <w:rFonts w:ascii="Calibri" w:eastAsia="Calibri" w:hAnsi="Calibri" w:cs="Calibri"/>
          <w:sz w:val="32"/>
          <w:szCs w:val="32"/>
        </w:rPr>
        <w:t>Binary Code Ornaments</w:t>
      </w:r>
    </w:p>
    <w:p w14:paraId="036CA8C5" w14:textId="77777777" w:rsidR="009D2544" w:rsidRPr="00006EA5" w:rsidRDefault="009D2544" w:rsidP="004467E3">
      <w:pPr>
        <w:rPr>
          <w:rFonts w:ascii="Calibri" w:eastAsia="Calibri" w:hAnsi="Calibri" w:cs="Calibri"/>
          <w:sz w:val="24"/>
          <w:szCs w:val="24"/>
        </w:rPr>
      </w:pPr>
    </w:p>
    <w:p w14:paraId="028C7799" w14:textId="5834FA21" w:rsidR="004467E3" w:rsidRPr="00006EA5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006EA5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4A14D6" w:rsidRPr="00006EA5">
        <w:rPr>
          <w:rFonts w:ascii="Calibri" w:eastAsia="Calibri" w:hAnsi="Calibri" w:cs="Calibri"/>
          <w:sz w:val="24"/>
          <w:szCs w:val="24"/>
        </w:rPr>
        <w:t>Crafting</w:t>
      </w:r>
    </w:p>
    <w:p w14:paraId="3AF480B0" w14:textId="5D160156" w:rsidR="004467E3" w:rsidRPr="00006EA5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006EA5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12778D" w:rsidRPr="00006EA5">
        <w:rPr>
          <w:rFonts w:ascii="Calibri" w:eastAsia="Calibri" w:hAnsi="Calibri" w:cs="Calibri"/>
          <w:sz w:val="24"/>
          <w:szCs w:val="24"/>
        </w:rPr>
        <w:t>Second Level and above</w:t>
      </w:r>
      <w:r w:rsidRPr="00006EA5">
        <w:rPr>
          <w:rFonts w:ascii="Calibri" w:eastAsia="Calibri" w:hAnsi="Calibri" w:cs="Calibri"/>
          <w:sz w:val="24"/>
          <w:szCs w:val="24"/>
        </w:rPr>
        <w:t xml:space="preserve"> / Age </w:t>
      </w:r>
      <w:r w:rsidR="0012778D" w:rsidRPr="00006EA5">
        <w:rPr>
          <w:rFonts w:ascii="Calibri" w:eastAsia="Calibri" w:hAnsi="Calibri" w:cs="Calibri"/>
          <w:sz w:val="24"/>
          <w:szCs w:val="24"/>
        </w:rPr>
        <w:t>8-11, 12-15, 16+</w:t>
      </w:r>
    </w:p>
    <w:p w14:paraId="1816906F" w14:textId="29DDAAE4" w:rsidR="004467E3" w:rsidRPr="00006EA5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006EA5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12778D" w:rsidRPr="00006EA5">
        <w:rPr>
          <w:rFonts w:ascii="Calibri" w:eastAsia="Calibri" w:hAnsi="Calibri" w:cs="Calibri"/>
          <w:sz w:val="24"/>
          <w:szCs w:val="24"/>
        </w:rPr>
        <w:t>Binary code</w:t>
      </w:r>
      <w:r w:rsidRPr="00006EA5">
        <w:rPr>
          <w:rFonts w:ascii="Calibri" w:eastAsia="Calibri" w:hAnsi="Calibri" w:cs="Calibri"/>
          <w:sz w:val="24"/>
          <w:szCs w:val="24"/>
        </w:rPr>
        <w:t xml:space="preserve">  </w:t>
      </w:r>
    </w:p>
    <w:p w14:paraId="6712FBAB" w14:textId="34AFA1E8" w:rsidR="004467E3" w:rsidRPr="00006EA5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006EA5">
        <w:rPr>
          <w:rFonts w:ascii="Calibri" w:eastAsia="Calibri" w:hAnsi="Calibri" w:cs="Calibri"/>
          <w:sz w:val="24"/>
          <w:szCs w:val="24"/>
        </w:rPr>
        <w:t>Materials needed:</w:t>
      </w:r>
    </w:p>
    <w:p w14:paraId="6AF7CF37" w14:textId="7E0924F4" w:rsidR="0012778D" w:rsidRPr="00006EA5" w:rsidRDefault="0012778D" w:rsidP="1E62101B">
      <w:pPr>
        <w:rPr>
          <w:rFonts w:ascii="Calibri" w:eastAsia="Calibri" w:hAnsi="Calibri" w:cs="Calibri"/>
          <w:sz w:val="24"/>
          <w:szCs w:val="24"/>
        </w:rPr>
      </w:pPr>
      <w:r w:rsidRPr="00006EA5">
        <w:rPr>
          <w:rFonts w:ascii="Calibri" w:eastAsia="Calibri" w:hAnsi="Calibri" w:cs="Calibri"/>
          <w:sz w:val="24"/>
          <w:szCs w:val="24"/>
        </w:rPr>
        <w:t>Beads in three different colours</w:t>
      </w:r>
      <w:r w:rsidR="00006EA5" w:rsidRPr="00006EA5">
        <w:rPr>
          <w:rFonts w:ascii="Calibri" w:eastAsia="Calibri" w:hAnsi="Calibri" w:cs="Calibri"/>
          <w:sz w:val="24"/>
          <w:szCs w:val="24"/>
        </w:rPr>
        <w:br/>
      </w:r>
      <w:r w:rsidRPr="00006EA5">
        <w:rPr>
          <w:rFonts w:ascii="Calibri" w:eastAsia="Calibri" w:hAnsi="Calibri" w:cs="Calibri"/>
          <w:sz w:val="24"/>
          <w:szCs w:val="24"/>
        </w:rPr>
        <w:t>Pip</w:t>
      </w:r>
      <w:r w:rsidR="00006EA5" w:rsidRPr="00006EA5">
        <w:rPr>
          <w:rFonts w:ascii="Calibri" w:eastAsia="Calibri" w:hAnsi="Calibri" w:cs="Calibri"/>
          <w:sz w:val="24"/>
          <w:szCs w:val="24"/>
        </w:rPr>
        <w:t>e</w:t>
      </w:r>
      <w:r w:rsidRPr="00006EA5">
        <w:rPr>
          <w:rFonts w:ascii="Calibri" w:eastAsia="Calibri" w:hAnsi="Calibri" w:cs="Calibri"/>
          <w:sz w:val="24"/>
          <w:szCs w:val="24"/>
        </w:rPr>
        <w:t xml:space="preserve"> cleaners</w:t>
      </w:r>
      <w:r w:rsidR="00006EA5" w:rsidRPr="00006EA5">
        <w:rPr>
          <w:rFonts w:ascii="Calibri" w:eastAsia="Calibri" w:hAnsi="Calibri" w:cs="Calibri"/>
          <w:sz w:val="24"/>
          <w:szCs w:val="24"/>
        </w:rPr>
        <w:br/>
      </w:r>
      <w:r w:rsidRPr="00006EA5">
        <w:rPr>
          <w:rFonts w:ascii="Calibri" w:eastAsia="Calibri" w:hAnsi="Calibri" w:cs="Calibri"/>
          <w:sz w:val="24"/>
          <w:szCs w:val="24"/>
        </w:rPr>
        <w:t>Binary code chart (download available)</w:t>
      </w:r>
    </w:p>
    <w:p w14:paraId="4BE7F317" w14:textId="2CD5022D" w:rsidR="0012778D" w:rsidRPr="00006EA5" w:rsidRDefault="0012778D" w:rsidP="001277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06EA5">
        <w:rPr>
          <w:rFonts w:cstheme="minorHAnsi"/>
          <w:sz w:val="24"/>
          <w:szCs w:val="24"/>
        </w:rPr>
        <w:t xml:space="preserve">In </w:t>
      </w:r>
      <w:r w:rsidRPr="00006EA5">
        <w:rPr>
          <w:rFonts w:cstheme="minorHAnsi"/>
          <w:sz w:val="24"/>
          <w:szCs w:val="24"/>
        </w:rPr>
        <w:t>this tutorial</w:t>
      </w:r>
      <w:r w:rsidRPr="00006EA5">
        <w:rPr>
          <w:rFonts w:cstheme="minorHAnsi"/>
          <w:sz w:val="24"/>
          <w:szCs w:val="24"/>
        </w:rPr>
        <w:t>, we are making binary code ornaments.</w:t>
      </w:r>
    </w:p>
    <w:p w14:paraId="1C658962" w14:textId="77777777" w:rsidR="0012778D" w:rsidRPr="00006EA5" w:rsidRDefault="0012778D" w:rsidP="001277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3992D5" w14:textId="7E5427C6" w:rsidR="0012778D" w:rsidRPr="00006EA5" w:rsidRDefault="0012778D" w:rsidP="0012778D">
      <w:pPr>
        <w:rPr>
          <w:rFonts w:cstheme="minorHAnsi"/>
          <w:sz w:val="24"/>
          <w:szCs w:val="24"/>
        </w:rPr>
      </w:pPr>
      <w:r w:rsidRPr="00006EA5">
        <w:rPr>
          <w:rFonts w:cstheme="minorHAnsi"/>
          <w:sz w:val="24"/>
          <w:szCs w:val="24"/>
        </w:rPr>
        <w:t>Binary code is a way to write numbers, letters and symbols using only 0 and 1.</w:t>
      </w:r>
    </w:p>
    <w:p w14:paraId="4B562AB2" w14:textId="77777777" w:rsidR="0012778D" w:rsidRPr="00006EA5" w:rsidRDefault="0012778D" w:rsidP="001277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06EA5">
        <w:rPr>
          <w:rFonts w:cstheme="minorHAnsi"/>
          <w:sz w:val="24"/>
          <w:szCs w:val="24"/>
        </w:rPr>
        <w:t>You will need pipe cleaners, and three colours of beads - one colour for 0, one colour for 1, and one colour as a spacer between letters.</w:t>
      </w:r>
    </w:p>
    <w:p w14:paraId="43B0C282" w14:textId="77777777" w:rsidR="0012778D" w:rsidRPr="00006EA5" w:rsidRDefault="0012778D" w:rsidP="001277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DC88B6" w14:textId="6F22D8E1" w:rsidR="0012778D" w:rsidRPr="00006EA5" w:rsidRDefault="0012778D" w:rsidP="0012778D">
      <w:pPr>
        <w:rPr>
          <w:rFonts w:cstheme="minorHAnsi"/>
          <w:sz w:val="24"/>
          <w:szCs w:val="24"/>
        </w:rPr>
      </w:pPr>
      <w:r w:rsidRPr="00006EA5">
        <w:rPr>
          <w:rFonts w:cstheme="minorHAnsi"/>
          <w:sz w:val="24"/>
          <w:szCs w:val="24"/>
        </w:rPr>
        <w:t>In our example, we’ve used white for zero, red for 1, and green as the spacer.</w:t>
      </w:r>
    </w:p>
    <w:p w14:paraId="51F824B7" w14:textId="77777777" w:rsidR="00006EA5" w:rsidRDefault="00006EA5" w:rsidP="0012778D">
      <w:pPr>
        <w:rPr>
          <w:rFonts w:ascii="Calibri" w:eastAsia="Calibri" w:hAnsi="Calibri" w:cs="Calibri"/>
          <w:sz w:val="32"/>
          <w:szCs w:val="32"/>
        </w:rPr>
      </w:pPr>
    </w:p>
    <w:p w14:paraId="26FD79E0" w14:textId="165EE807" w:rsidR="0012778D" w:rsidRPr="00006EA5" w:rsidRDefault="0012778D" w:rsidP="0012778D">
      <w:pPr>
        <w:rPr>
          <w:rFonts w:ascii="AppleSystemUIFont" w:hAnsi="AppleSystemUIFont" w:cs="AppleSystemUIFont"/>
          <w:sz w:val="26"/>
          <w:szCs w:val="26"/>
        </w:rPr>
      </w:pPr>
      <w:r w:rsidRPr="00006EA5">
        <w:rPr>
          <w:rFonts w:ascii="Calibri" w:eastAsia="Calibri" w:hAnsi="Calibri" w:cs="Calibri"/>
          <w:sz w:val="32"/>
          <w:szCs w:val="32"/>
        </w:rPr>
        <w:t>Instructions</w:t>
      </w:r>
    </w:p>
    <w:p w14:paraId="26A51AAF" w14:textId="57C03A95" w:rsidR="0012778D" w:rsidRPr="00006EA5" w:rsidRDefault="0012778D" w:rsidP="0012778D">
      <w:pPr>
        <w:rPr>
          <w:rFonts w:ascii="Calibri" w:eastAsia="Calibri" w:hAnsi="Calibri" w:cs="Calibri"/>
          <w:sz w:val="24"/>
          <w:szCs w:val="24"/>
        </w:rPr>
      </w:pPr>
      <w:r w:rsidRPr="00006EA5">
        <w:rPr>
          <w:rFonts w:ascii="Calibri" w:eastAsia="Calibri" w:hAnsi="Calibri" w:cs="Calibri"/>
          <w:sz w:val="24"/>
          <w:szCs w:val="24"/>
        </w:rPr>
        <w:t xml:space="preserve">Download our binary code chart and look up the code for the letters you will need. </w:t>
      </w:r>
      <w:proofErr w:type="gramStart"/>
      <w:r w:rsidRPr="00006EA5">
        <w:rPr>
          <w:rFonts w:ascii="Calibri" w:eastAsia="Calibri" w:hAnsi="Calibri" w:cs="Calibri"/>
          <w:sz w:val="24"/>
          <w:szCs w:val="24"/>
        </w:rPr>
        <w:t>Three and four letter</w:t>
      </w:r>
      <w:proofErr w:type="gramEnd"/>
      <w:r w:rsidRPr="00006EA5">
        <w:rPr>
          <w:rFonts w:ascii="Calibri" w:eastAsia="Calibri" w:hAnsi="Calibri" w:cs="Calibri"/>
          <w:sz w:val="24"/>
          <w:szCs w:val="24"/>
        </w:rPr>
        <w:t xml:space="preserve"> words work best for this. We have used only capital letters.</w:t>
      </w:r>
    </w:p>
    <w:p w14:paraId="6E55651F" w14:textId="543FECE6" w:rsidR="0012778D" w:rsidRPr="00006EA5" w:rsidRDefault="0012778D" w:rsidP="0012778D">
      <w:pPr>
        <w:rPr>
          <w:rFonts w:cstheme="minorHAnsi"/>
          <w:sz w:val="24"/>
          <w:szCs w:val="24"/>
        </w:rPr>
      </w:pPr>
      <w:r w:rsidRPr="00006EA5">
        <w:rPr>
          <w:rFonts w:cstheme="minorHAnsi"/>
          <w:sz w:val="24"/>
          <w:szCs w:val="24"/>
        </w:rPr>
        <w:t>It helps to lay out the beads for each letter first. Don’t forget the spacer beads.</w:t>
      </w:r>
    </w:p>
    <w:p w14:paraId="07A6AF0D" w14:textId="3E6DA794" w:rsidR="0012778D" w:rsidRPr="00006EA5" w:rsidRDefault="0012778D" w:rsidP="0012778D">
      <w:pPr>
        <w:rPr>
          <w:rFonts w:cstheme="minorHAnsi"/>
          <w:sz w:val="24"/>
          <w:szCs w:val="24"/>
        </w:rPr>
      </w:pPr>
      <w:r w:rsidRPr="00006EA5">
        <w:rPr>
          <w:rFonts w:cstheme="minorHAnsi"/>
          <w:sz w:val="24"/>
          <w:szCs w:val="24"/>
        </w:rPr>
        <w:t>Then you just need to thread the beads on to your pipe cleaner, twist the ends together to make a loop, and the ornament is ready to hang on your tree.</w:t>
      </w:r>
    </w:p>
    <w:p w14:paraId="0EB2CC90" w14:textId="54451A55" w:rsidR="0012778D" w:rsidRPr="00006EA5" w:rsidRDefault="0012778D" w:rsidP="0012778D">
      <w:pPr>
        <w:rPr>
          <w:rFonts w:cstheme="minorHAnsi"/>
          <w:sz w:val="24"/>
          <w:szCs w:val="24"/>
        </w:rPr>
      </w:pPr>
      <w:r w:rsidRPr="00006EA5">
        <w:rPr>
          <w:rFonts w:ascii="Calibri" w:eastAsia="Calibri" w:hAnsi="Calibri" w:cs="Calibri"/>
          <w:sz w:val="24"/>
          <w:szCs w:val="24"/>
        </w:rPr>
        <w:t>We made the words: ELF, IVY, STAR and SNOW</w:t>
      </w:r>
    </w:p>
    <w:p w14:paraId="65762FC7" w14:textId="532B7806" w:rsidR="0012778D" w:rsidRPr="00006EA5" w:rsidRDefault="0012778D" w:rsidP="0012778D">
      <w:pPr>
        <w:rPr>
          <w:rFonts w:ascii="Calibri" w:eastAsia="Calibri" w:hAnsi="Calibri" w:cs="Calibri"/>
          <w:sz w:val="24"/>
          <w:szCs w:val="24"/>
        </w:rPr>
      </w:pPr>
      <w:r w:rsidRPr="00006EA5">
        <w:rPr>
          <w:rFonts w:ascii="Calibri" w:eastAsia="Calibri" w:hAnsi="Calibri" w:cs="Calibri"/>
          <w:sz w:val="24"/>
          <w:szCs w:val="24"/>
        </w:rPr>
        <w:t>What other festive words can you think of?</w:t>
      </w:r>
    </w:p>
    <w:sectPr w:rsidR="0012778D" w:rsidRPr="00006EA5" w:rsidSect="00F15E62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FE15" w14:textId="77777777" w:rsidR="00C86F7A" w:rsidRDefault="00C86F7A" w:rsidP="00F15E62">
      <w:pPr>
        <w:spacing w:after="0" w:line="240" w:lineRule="auto"/>
      </w:pPr>
      <w:r>
        <w:separator/>
      </w:r>
    </w:p>
  </w:endnote>
  <w:endnote w:type="continuationSeparator" w:id="0">
    <w:p w14:paraId="734C8A3C" w14:textId="77777777" w:rsidR="00C86F7A" w:rsidRDefault="00C86F7A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12AD" w14:textId="77777777" w:rsidR="00C86F7A" w:rsidRDefault="00C86F7A" w:rsidP="00F15E62">
      <w:pPr>
        <w:spacing w:after="0" w:line="240" w:lineRule="auto"/>
      </w:pPr>
      <w:r>
        <w:separator/>
      </w:r>
    </w:p>
  </w:footnote>
  <w:footnote w:type="continuationSeparator" w:id="0">
    <w:p w14:paraId="1C57239C" w14:textId="77777777" w:rsidR="00C86F7A" w:rsidRDefault="00C86F7A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1"/>
  </w:num>
  <w:num w:numId="2" w16cid:durableId="1585722744">
    <w:abstractNumId w:val="7"/>
  </w:num>
  <w:num w:numId="3" w16cid:durableId="868954451">
    <w:abstractNumId w:val="1"/>
  </w:num>
  <w:num w:numId="4" w16cid:durableId="313024508">
    <w:abstractNumId w:val="8"/>
  </w:num>
  <w:num w:numId="5" w16cid:durableId="110587473">
    <w:abstractNumId w:val="2"/>
  </w:num>
  <w:num w:numId="6" w16cid:durableId="1707489015">
    <w:abstractNumId w:val="5"/>
  </w:num>
  <w:num w:numId="7" w16cid:durableId="1622220406">
    <w:abstractNumId w:val="10"/>
  </w:num>
  <w:num w:numId="8" w16cid:durableId="939415547">
    <w:abstractNumId w:val="4"/>
  </w:num>
  <w:num w:numId="9" w16cid:durableId="1757047956">
    <w:abstractNumId w:val="9"/>
  </w:num>
  <w:num w:numId="10" w16cid:durableId="1168444317">
    <w:abstractNumId w:val="6"/>
  </w:num>
  <w:num w:numId="11" w16cid:durableId="315841808">
    <w:abstractNumId w:val="3"/>
  </w:num>
  <w:num w:numId="12" w16cid:durableId="5401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006EA5"/>
    <w:rsid w:val="0012778D"/>
    <w:rsid w:val="001E3A49"/>
    <w:rsid w:val="00392E23"/>
    <w:rsid w:val="004467E3"/>
    <w:rsid w:val="004A14D6"/>
    <w:rsid w:val="0051323C"/>
    <w:rsid w:val="0064495C"/>
    <w:rsid w:val="006E529C"/>
    <w:rsid w:val="00911913"/>
    <w:rsid w:val="009D2544"/>
    <w:rsid w:val="00A779E1"/>
    <w:rsid w:val="00B90FF1"/>
    <w:rsid w:val="00C86F7A"/>
    <w:rsid w:val="00DA7408"/>
    <w:rsid w:val="00DD16C5"/>
    <w:rsid w:val="00DE15BD"/>
    <w:rsid w:val="00E11B74"/>
    <w:rsid w:val="00E77D9D"/>
    <w:rsid w:val="00EC36BD"/>
    <w:rsid w:val="00F15E62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customXml/itemProps2.xml><?xml version="1.0" encoding="utf-8"?>
<ds:datastoreItem xmlns:ds="http://schemas.openxmlformats.org/officeDocument/2006/customXml" ds:itemID="{881B6A46-CB00-4591-ABA9-1120F96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2025-11-25T13:49:00Z</cp:lastPrinted>
  <dcterms:created xsi:type="dcterms:W3CDTF">2025-11-25T13:49:00Z</dcterms:created>
  <dcterms:modified xsi:type="dcterms:W3CDTF">2025-11-25T13:50:00Z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